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FB" w:rsidRDefault="00571FFB"/>
    <w:p w:rsidR="00571FFB" w:rsidRDefault="00571FFB"/>
    <w:p w:rsidR="00571FFB" w:rsidRPr="00D24892" w:rsidRDefault="00571FFB" w:rsidP="00571FFB">
      <w:pPr>
        <w:tabs>
          <w:tab w:val="left" w:pos="3682"/>
          <w:tab w:val="right" w:pos="49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0957BE">
        <w:rPr>
          <w:rFonts w:ascii="Times New Roman" w:hAnsi="Times New Roman"/>
          <w:szCs w:val="24"/>
        </w:rPr>
        <w:t xml:space="preserve">                        </w:t>
      </w:r>
      <w:r w:rsidRPr="00D24892">
        <w:rPr>
          <w:rFonts w:ascii="Times New Roman" w:hAnsi="Times New Roman"/>
          <w:szCs w:val="24"/>
        </w:rPr>
        <w:t xml:space="preserve">Додаток </w:t>
      </w:r>
      <w:r>
        <w:rPr>
          <w:rFonts w:ascii="Times New Roman" w:hAnsi="Times New Roman"/>
          <w:szCs w:val="24"/>
        </w:rPr>
        <w:t>4</w:t>
      </w:r>
    </w:p>
    <w:p w:rsidR="00571FFB" w:rsidRDefault="00571FFB" w:rsidP="00571F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0957BE">
        <w:rPr>
          <w:rFonts w:ascii="Times New Roman" w:hAnsi="Times New Roman"/>
          <w:szCs w:val="24"/>
        </w:rPr>
        <w:t xml:space="preserve">                        </w:t>
      </w:r>
      <w:r w:rsidRPr="00D24892">
        <w:rPr>
          <w:rFonts w:ascii="Times New Roman" w:hAnsi="Times New Roman"/>
          <w:szCs w:val="24"/>
        </w:rPr>
        <w:t xml:space="preserve">до рішення </w:t>
      </w:r>
      <w:r w:rsidR="000957BE">
        <w:rPr>
          <w:rFonts w:ascii="Times New Roman" w:hAnsi="Times New Roman"/>
          <w:szCs w:val="24"/>
        </w:rPr>
        <w:t xml:space="preserve"> восьмої </w:t>
      </w:r>
      <w:r>
        <w:rPr>
          <w:rFonts w:ascii="Times New Roman" w:hAnsi="Times New Roman"/>
          <w:szCs w:val="24"/>
        </w:rPr>
        <w:t>сесії восьмого скликання</w:t>
      </w:r>
    </w:p>
    <w:p w:rsidR="00571FFB" w:rsidRPr="00D24892" w:rsidRDefault="00571FFB" w:rsidP="00571F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0957BE">
        <w:rPr>
          <w:rFonts w:ascii="Times New Roman" w:hAnsi="Times New Roman"/>
          <w:szCs w:val="24"/>
        </w:rPr>
        <w:t xml:space="preserve">                        </w:t>
      </w:r>
      <w:r w:rsidRPr="00D24892">
        <w:rPr>
          <w:rFonts w:ascii="Times New Roman" w:hAnsi="Times New Roman"/>
          <w:szCs w:val="24"/>
        </w:rPr>
        <w:t xml:space="preserve">Срібнянської селищної ради </w:t>
      </w:r>
    </w:p>
    <w:p w:rsidR="00571FFB" w:rsidRDefault="00571FFB" w:rsidP="00571FF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</w:t>
      </w:r>
      <w:r w:rsidR="000957BE">
        <w:rPr>
          <w:rFonts w:ascii="Times New Roman" w:hAnsi="Times New Roman"/>
          <w:szCs w:val="24"/>
        </w:rPr>
        <w:t xml:space="preserve">                        25</w:t>
      </w:r>
      <w:r>
        <w:rPr>
          <w:rFonts w:ascii="Times New Roman" w:hAnsi="Times New Roman"/>
          <w:szCs w:val="24"/>
        </w:rPr>
        <w:t>.0</w:t>
      </w:r>
      <w:r w:rsidR="000957BE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.2021</w:t>
      </w:r>
      <w:r w:rsidR="002D58D0">
        <w:rPr>
          <w:rFonts w:ascii="Times New Roman" w:hAnsi="Times New Roman"/>
          <w:szCs w:val="24"/>
        </w:rPr>
        <w:t>р.</w:t>
      </w:r>
    </w:p>
    <w:p w:rsidR="00571FFB" w:rsidRDefault="00571FFB" w:rsidP="00571FFB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1FFB" w:rsidRPr="00571FFB" w:rsidRDefault="00571FFB" w:rsidP="00571FFB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71FFB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571FFB" w:rsidRPr="00571FFB" w:rsidRDefault="00571FFB" w:rsidP="00571FFB">
      <w:pPr>
        <w:pStyle w:val="a5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571FFB">
        <w:rPr>
          <w:rFonts w:ascii="Times New Roman" w:hAnsi="Times New Roman"/>
          <w:b/>
          <w:sz w:val="24"/>
          <w:szCs w:val="24"/>
          <w:lang w:val="uk-UA"/>
        </w:rPr>
        <w:t>про оподаткування єдиним податком на території  Срібнянської селищної ради</w:t>
      </w:r>
    </w:p>
    <w:p w:rsidR="00571FFB" w:rsidRPr="00571FFB" w:rsidRDefault="00571FFB" w:rsidP="00571FFB">
      <w:pPr>
        <w:pStyle w:val="a5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71FFB" w:rsidRPr="00571FFB" w:rsidRDefault="00571FFB" w:rsidP="00571FFB">
      <w:pPr>
        <w:pStyle w:val="StyleZakonu"/>
        <w:spacing w:after="120" w:line="240" w:lineRule="auto"/>
        <w:ind w:firstLine="0"/>
        <w:rPr>
          <w:b/>
          <w:bCs/>
          <w:color w:val="000000"/>
          <w:sz w:val="24"/>
          <w:szCs w:val="24"/>
        </w:rPr>
      </w:pPr>
      <w:r w:rsidRPr="00571FFB">
        <w:rPr>
          <w:b/>
          <w:bCs/>
          <w:color w:val="000000"/>
          <w:sz w:val="24"/>
          <w:szCs w:val="24"/>
        </w:rPr>
        <w:t>1.Платники податку</w:t>
      </w:r>
    </w:p>
    <w:p w:rsidR="00571FFB" w:rsidRPr="00571FFB" w:rsidRDefault="00571FFB" w:rsidP="00571FFB">
      <w:pPr>
        <w:pStyle w:val="StyleZakonu"/>
        <w:spacing w:after="120" w:line="240" w:lineRule="auto"/>
        <w:ind w:firstLine="0"/>
        <w:rPr>
          <w:bCs/>
          <w:color w:val="000000"/>
          <w:sz w:val="24"/>
          <w:szCs w:val="24"/>
        </w:rPr>
      </w:pPr>
      <w:r w:rsidRPr="00571FFB">
        <w:rPr>
          <w:bCs/>
          <w:color w:val="000000"/>
          <w:sz w:val="24"/>
          <w:szCs w:val="24"/>
        </w:rPr>
        <w:t xml:space="preserve">       1.1.Платниками єдиного податку є с</w:t>
      </w:r>
      <w:r w:rsidRPr="00571FFB">
        <w:rPr>
          <w:color w:val="000000"/>
          <w:sz w:val="24"/>
          <w:szCs w:val="24"/>
        </w:rPr>
        <w:t>уб’єкти господарювання, які застосовують спрощену систему оподаткування, обліку та звітності, та визначені в статті 291 Податкового кодексу України.</w:t>
      </w:r>
    </w:p>
    <w:p w:rsidR="00571FFB" w:rsidRPr="00571FFB" w:rsidRDefault="00571FFB" w:rsidP="00571FFB">
      <w:pPr>
        <w:pStyle w:val="StyleZakonu"/>
        <w:spacing w:line="240" w:lineRule="auto"/>
        <w:ind w:firstLine="0"/>
        <w:rPr>
          <w:bCs/>
          <w:color w:val="000000"/>
          <w:sz w:val="24"/>
          <w:szCs w:val="24"/>
        </w:rPr>
      </w:pPr>
      <w:r w:rsidRPr="00571FFB">
        <w:rPr>
          <w:b/>
          <w:bCs/>
          <w:color w:val="000000"/>
          <w:sz w:val="24"/>
          <w:szCs w:val="24"/>
        </w:rPr>
        <w:t>2. Об’єкт та база оподаткування</w:t>
      </w:r>
      <w:r w:rsidRPr="00571FFB">
        <w:rPr>
          <w:bCs/>
          <w:color w:val="000000"/>
          <w:sz w:val="24"/>
          <w:szCs w:val="24"/>
        </w:rPr>
        <w:t xml:space="preserve"> </w:t>
      </w:r>
    </w:p>
    <w:p w:rsidR="00571FFB" w:rsidRPr="00571FFB" w:rsidRDefault="00571FFB" w:rsidP="00571FFB">
      <w:pPr>
        <w:pStyle w:val="StyleZakonu"/>
        <w:spacing w:after="0" w:line="240" w:lineRule="auto"/>
        <w:ind w:firstLine="0"/>
        <w:rPr>
          <w:sz w:val="24"/>
          <w:szCs w:val="24"/>
          <w:shd w:val="clear" w:color="auto" w:fill="FFFFFF"/>
        </w:rPr>
      </w:pPr>
      <w:r w:rsidRPr="00571FFB">
        <w:rPr>
          <w:bCs/>
          <w:sz w:val="24"/>
          <w:szCs w:val="24"/>
        </w:rPr>
        <w:t xml:space="preserve">       2.1.</w:t>
      </w:r>
      <w:r w:rsidRPr="00571FFB">
        <w:rPr>
          <w:sz w:val="24"/>
          <w:szCs w:val="24"/>
          <w:shd w:val="clear" w:color="auto" w:fill="FFFFFF"/>
        </w:rPr>
        <w:t>Об’єктом оподаткування є дохід, отриманий протягом податкового (звітного) періоду в грошовій формі (готівковій та/або безготівковій); матеріальній або нематеріальній формі, визначеній відповідно до податкового законодавства.</w:t>
      </w:r>
    </w:p>
    <w:p w:rsidR="00571FFB" w:rsidRPr="00571FFB" w:rsidRDefault="00571FFB" w:rsidP="00571FFB">
      <w:pPr>
        <w:pStyle w:val="StyleZakonu"/>
        <w:spacing w:after="0" w:line="240" w:lineRule="auto"/>
        <w:ind w:firstLine="0"/>
        <w:rPr>
          <w:color w:val="000000"/>
          <w:sz w:val="24"/>
          <w:szCs w:val="24"/>
        </w:rPr>
      </w:pPr>
      <w:r w:rsidRPr="00571FFB">
        <w:rPr>
          <w:color w:val="000000"/>
          <w:sz w:val="24"/>
          <w:szCs w:val="24"/>
        </w:rPr>
        <w:t xml:space="preserve">      2.2.База оподаткування </w:t>
      </w:r>
      <w:proofErr w:type="spellStart"/>
      <w:r w:rsidRPr="00571FFB">
        <w:rPr>
          <w:bCs/>
          <w:color w:val="000000"/>
          <w:sz w:val="24"/>
          <w:szCs w:val="24"/>
          <w:lang w:val="ru-RU"/>
        </w:rPr>
        <w:t>визначається</w:t>
      </w:r>
      <w:proofErr w:type="spellEnd"/>
      <w:r w:rsidRPr="00571FFB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571FFB">
        <w:rPr>
          <w:bCs/>
          <w:color w:val="000000"/>
          <w:sz w:val="24"/>
          <w:szCs w:val="24"/>
          <w:lang w:val="ru-RU"/>
        </w:rPr>
        <w:t>відповідно</w:t>
      </w:r>
      <w:proofErr w:type="spellEnd"/>
      <w:r w:rsidRPr="00571FFB">
        <w:rPr>
          <w:bCs/>
          <w:color w:val="000000"/>
          <w:sz w:val="24"/>
          <w:szCs w:val="24"/>
          <w:lang w:val="ru-RU"/>
        </w:rPr>
        <w:t xml:space="preserve"> до </w:t>
      </w:r>
      <w:proofErr w:type="spellStart"/>
      <w:r w:rsidRPr="00571FFB">
        <w:rPr>
          <w:bCs/>
          <w:color w:val="000000"/>
          <w:sz w:val="24"/>
          <w:szCs w:val="24"/>
          <w:lang w:val="ru-RU"/>
        </w:rPr>
        <w:t>статті</w:t>
      </w:r>
      <w:proofErr w:type="spellEnd"/>
      <w:r w:rsidRPr="00571FFB">
        <w:rPr>
          <w:bCs/>
          <w:color w:val="000000"/>
          <w:sz w:val="24"/>
          <w:szCs w:val="24"/>
          <w:lang w:val="ru-RU"/>
        </w:rPr>
        <w:t xml:space="preserve"> 292 </w:t>
      </w:r>
      <w:r w:rsidRPr="00571FFB">
        <w:rPr>
          <w:color w:val="000000"/>
          <w:sz w:val="24"/>
          <w:szCs w:val="24"/>
        </w:rPr>
        <w:t>Податкового кодексу України.</w:t>
      </w:r>
    </w:p>
    <w:p w:rsidR="00EE4929" w:rsidRDefault="00571FFB" w:rsidP="00EE4929">
      <w:pPr>
        <w:pStyle w:val="StyleZakonu"/>
        <w:spacing w:after="0" w:line="240" w:lineRule="auto"/>
        <w:ind w:firstLine="0"/>
        <w:rPr>
          <w:color w:val="000000"/>
          <w:sz w:val="24"/>
          <w:szCs w:val="24"/>
        </w:rPr>
      </w:pPr>
      <w:r w:rsidRPr="00571FFB">
        <w:rPr>
          <w:color w:val="000000"/>
          <w:sz w:val="24"/>
          <w:szCs w:val="24"/>
        </w:rPr>
        <w:t xml:space="preserve">     </w:t>
      </w:r>
    </w:p>
    <w:p w:rsidR="00571FFB" w:rsidRPr="00571FFB" w:rsidRDefault="00571FFB" w:rsidP="00EE4929">
      <w:pPr>
        <w:pStyle w:val="StyleZakonu"/>
        <w:spacing w:after="0" w:line="240" w:lineRule="auto"/>
        <w:ind w:firstLine="0"/>
        <w:rPr>
          <w:b/>
          <w:bCs/>
          <w:color w:val="000000"/>
          <w:sz w:val="24"/>
          <w:szCs w:val="24"/>
        </w:rPr>
      </w:pPr>
      <w:r w:rsidRPr="00571FFB">
        <w:rPr>
          <w:b/>
          <w:bCs/>
          <w:color w:val="000000"/>
          <w:sz w:val="24"/>
          <w:szCs w:val="24"/>
        </w:rPr>
        <w:t>3. Ставки податку</w:t>
      </w:r>
    </w:p>
    <w:p w:rsidR="00571FFB" w:rsidRPr="00571FFB" w:rsidRDefault="00571FFB" w:rsidP="00571FFB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571FFB">
        <w:rPr>
          <w:bCs/>
          <w:color w:val="000000"/>
          <w:lang w:val="uk-UA"/>
        </w:rPr>
        <w:t xml:space="preserve">      3</w:t>
      </w:r>
      <w:r w:rsidRPr="00571FFB">
        <w:rPr>
          <w:bCs/>
          <w:color w:val="000000"/>
        </w:rPr>
        <w:t>.1.</w:t>
      </w:r>
      <w:r w:rsidRPr="00571FFB">
        <w:rPr>
          <w:color w:val="000000"/>
          <w:lang w:val="uk-UA"/>
        </w:rPr>
        <w:t xml:space="preserve">Ставки єдиного податку встановлюються згідно статті 293 Податкового кодексу України. </w:t>
      </w:r>
    </w:p>
    <w:p w:rsidR="00571FFB" w:rsidRPr="00571FFB" w:rsidRDefault="00571FFB" w:rsidP="00571FFB">
      <w:pPr>
        <w:pStyle w:val="rvps2"/>
        <w:spacing w:before="0" w:beforeAutospacing="0" w:after="0" w:afterAutospacing="0"/>
        <w:jc w:val="both"/>
        <w:rPr>
          <w:color w:val="000000"/>
          <w:lang w:val="uk-UA"/>
        </w:rPr>
      </w:pPr>
      <w:r w:rsidRPr="00571FFB">
        <w:rPr>
          <w:color w:val="000000"/>
          <w:lang w:val="uk-UA"/>
        </w:rPr>
        <w:t xml:space="preserve">      3.2.Ставки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 (далі  - прожитковий мінімум), другої групи - у відсотках (фіксовані ставки) до розміру мінімальної заробітної плати, встановленої законом на 1 січня податкового (звітного) року (далі - мінімальна заробітна плата) з розрахунку на календарний місяць, третьої групи – у відсотках до доходу (відсоткові ставки).</w:t>
      </w:r>
    </w:p>
    <w:p w:rsidR="00571FFB" w:rsidRPr="00571FFB" w:rsidRDefault="00571FFB" w:rsidP="00571FFB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eastAsia="uk-UA"/>
        </w:rPr>
      </w:pPr>
      <w:r w:rsidRPr="00571FFB">
        <w:rPr>
          <w:rFonts w:ascii="Times New Roman" w:hAnsi="Times New Roman"/>
          <w:color w:val="000000"/>
          <w:szCs w:val="24"/>
        </w:rPr>
        <w:t xml:space="preserve">      </w:t>
      </w:r>
      <w:r w:rsidRPr="00571FFB">
        <w:rPr>
          <w:rFonts w:ascii="Times New Roman" w:hAnsi="Times New Roman"/>
          <w:color w:val="000000"/>
          <w:szCs w:val="24"/>
          <w:lang w:eastAsia="uk-UA"/>
        </w:rPr>
        <w:t>3.3.Фіксовані ставки єдиного податку встановлюється селищною  радою  для фізичних осіб - підприємців, які здійснюють господарську діяльність, залежно від виду господарської діяльності, з розрахунку на календарний місяць:</w:t>
      </w:r>
    </w:p>
    <w:p w:rsidR="00571FFB" w:rsidRPr="00571FFB" w:rsidRDefault="00571FFB" w:rsidP="00571FFB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eastAsia="uk-UA"/>
        </w:rPr>
      </w:pPr>
      <w:r w:rsidRPr="00571FFB">
        <w:rPr>
          <w:rFonts w:ascii="Times New Roman" w:hAnsi="Times New Roman"/>
          <w:color w:val="000000"/>
          <w:szCs w:val="24"/>
          <w:lang w:eastAsia="uk-UA"/>
        </w:rPr>
        <w:t xml:space="preserve">    1) для першої групи платників єдиного податку    - у межах до 10 відсотків розміру </w:t>
      </w:r>
      <w:r w:rsidR="00BA3E27">
        <w:rPr>
          <w:rFonts w:ascii="Times New Roman" w:hAnsi="Times New Roman"/>
          <w:color w:val="000000"/>
          <w:szCs w:val="24"/>
          <w:lang w:eastAsia="uk-UA"/>
        </w:rPr>
        <w:t>прожиткового мінімуму</w:t>
      </w:r>
      <w:r w:rsidRPr="00571FFB">
        <w:rPr>
          <w:rFonts w:ascii="Times New Roman" w:hAnsi="Times New Roman"/>
          <w:color w:val="000000"/>
          <w:szCs w:val="24"/>
          <w:lang w:eastAsia="uk-UA"/>
        </w:rPr>
        <w:t>;</w:t>
      </w:r>
    </w:p>
    <w:p w:rsidR="00571FFB" w:rsidRPr="00571FFB" w:rsidRDefault="00571FFB" w:rsidP="00571FFB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eastAsia="uk-UA"/>
        </w:rPr>
      </w:pPr>
      <w:r w:rsidRPr="00571FFB">
        <w:rPr>
          <w:rFonts w:ascii="Times New Roman" w:hAnsi="Times New Roman"/>
          <w:color w:val="000000"/>
          <w:szCs w:val="24"/>
          <w:lang w:eastAsia="uk-UA"/>
        </w:rPr>
        <w:t>    2) для другої групи платників єдиного податку   у межах до 20 відсотків розміру мінімальної заробітної плати.</w:t>
      </w:r>
    </w:p>
    <w:p w:rsidR="00571FFB" w:rsidRPr="00571FFB" w:rsidRDefault="00EE4929" w:rsidP="00571FFB">
      <w:pPr>
        <w:shd w:val="clear" w:color="auto" w:fill="FFFFFF"/>
        <w:jc w:val="both"/>
        <w:rPr>
          <w:rFonts w:ascii="Times New Roman" w:hAnsi="Times New Roman"/>
          <w:color w:val="000000"/>
          <w:szCs w:val="24"/>
          <w:lang w:eastAsia="uk-UA"/>
        </w:rPr>
      </w:pPr>
      <w:r>
        <w:rPr>
          <w:rFonts w:ascii="Times New Roman" w:hAnsi="Times New Roman"/>
          <w:color w:val="000000"/>
          <w:szCs w:val="24"/>
          <w:lang w:eastAsia="uk-UA"/>
        </w:rPr>
        <w:t xml:space="preserve">     3.4</w:t>
      </w:r>
      <w:r w:rsidR="00571FFB" w:rsidRPr="00571FFB">
        <w:rPr>
          <w:rFonts w:ascii="Times New Roman" w:hAnsi="Times New Roman"/>
          <w:color w:val="000000"/>
          <w:szCs w:val="24"/>
          <w:lang w:eastAsia="uk-UA"/>
        </w:rPr>
        <w:t>.Ставки єдиного податку для фізичних осіб - підприємців, які здійснюють господарську діяльність, залежно від виду господарської діяльності, на території Срібнянської селищної ради, встановлюються згідно Додатку</w:t>
      </w:r>
      <w:r>
        <w:rPr>
          <w:rFonts w:ascii="Times New Roman" w:hAnsi="Times New Roman"/>
          <w:color w:val="000000"/>
          <w:szCs w:val="24"/>
          <w:lang w:eastAsia="uk-UA"/>
        </w:rPr>
        <w:t xml:space="preserve"> 1</w:t>
      </w:r>
      <w:r w:rsidR="00571FFB" w:rsidRPr="00571FFB">
        <w:rPr>
          <w:rFonts w:ascii="Times New Roman" w:hAnsi="Times New Roman"/>
          <w:color w:val="000000"/>
          <w:szCs w:val="24"/>
          <w:lang w:eastAsia="uk-UA"/>
        </w:rPr>
        <w:t xml:space="preserve"> до цього Положення.</w:t>
      </w:r>
    </w:p>
    <w:p w:rsidR="00571FFB" w:rsidRPr="00571FFB" w:rsidRDefault="00571FFB" w:rsidP="00571FFB">
      <w:pPr>
        <w:pStyle w:val="rvps2"/>
        <w:jc w:val="both"/>
        <w:rPr>
          <w:b/>
          <w:color w:val="000000"/>
          <w:lang w:val="uk-UA"/>
        </w:rPr>
      </w:pPr>
      <w:r w:rsidRPr="00571FFB">
        <w:rPr>
          <w:b/>
          <w:color w:val="000000"/>
          <w:lang w:val="uk-UA"/>
        </w:rPr>
        <w:t xml:space="preserve">4.Порядок обчислення податку </w:t>
      </w:r>
    </w:p>
    <w:p w:rsidR="00571FFB" w:rsidRPr="00571FFB" w:rsidRDefault="00571FFB" w:rsidP="00571FFB">
      <w:pPr>
        <w:pStyle w:val="rvps2"/>
        <w:jc w:val="both"/>
        <w:rPr>
          <w:color w:val="000000"/>
          <w:lang w:val="uk-UA"/>
        </w:rPr>
      </w:pPr>
      <w:r w:rsidRPr="00571FFB">
        <w:rPr>
          <w:color w:val="000000"/>
          <w:lang w:val="uk-UA"/>
        </w:rPr>
        <w:t xml:space="preserve">       4.1.Порядок обчислення податку встановлюється відповідно до статті 295 Податкового кодексу України з урахуванням особливостей, визначених статтею 297 цього кодексу.</w:t>
      </w:r>
    </w:p>
    <w:p w:rsidR="00571FFB" w:rsidRPr="00571FFB" w:rsidRDefault="00571FFB" w:rsidP="00571FFB">
      <w:pPr>
        <w:pStyle w:val="StyleZakonu"/>
        <w:spacing w:after="120" w:line="240" w:lineRule="auto"/>
        <w:ind w:firstLine="0"/>
        <w:rPr>
          <w:bCs/>
          <w:color w:val="000000"/>
          <w:sz w:val="24"/>
          <w:szCs w:val="24"/>
        </w:rPr>
      </w:pPr>
      <w:r w:rsidRPr="00571FFB">
        <w:rPr>
          <w:b/>
          <w:bCs/>
          <w:color w:val="000000"/>
          <w:sz w:val="24"/>
          <w:szCs w:val="24"/>
        </w:rPr>
        <w:t>5</w:t>
      </w:r>
      <w:r w:rsidRPr="00571FFB">
        <w:rPr>
          <w:bCs/>
          <w:color w:val="000000"/>
          <w:sz w:val="24"/>
          <w:szCs w:val="24"/>
        </w:rPr>
        <w:t xml:space="preserve">. </w:t>
      </w:r>
      <w:r w:rsidRPr="00571FFB">
        <w:rPr>
          <w:b/>
          <w:bCs/>
          <w:color w:val="000000"/>
          <w:sz w:val="24"/>
          <w:szCs w:val="24"/>
        </w:rPr>
        <w:t>Податковий (звітний) період</w:t>
      </w:r>
    </w:p>
    <w:p w:rsidR="00571FFB" w:rsidRPr="00571FFB" w:rsidRDefault="00571FFB" w:rsidP="00571FFB">
      <w:pPr>
        <w:pStyle w:val="StyleZakonu"/>
        <w:spacing w:after="0" w:line="240" w:lineRule="auto"/>
        <w:ind w:firstLine="0"/>
        <w:rPr>
          <w:color w:val="000000"/>
          <w:sz w:val="24"/>
          <w:szCs w:val="24"/>
        </w:rPr>
      </w:pPr>
      <w:r w:rsidRPr="00571FFB">
        <w:rPr>
          <w:bCs/>
          <w:color w:val="000000"/>
          <w:sz w:val="24"/>
          <w:szCs w:val="24"/>
        </w:rPr>
        <w:t xml:space="preserve">       5.1.</w:t>
      </w:r>
      <w:r w:rsidRPr="00571FFB">
        <w:rPr>
          <w:color w:val="000000"/>
          <w:sz w:val="24"/>
          <w:szCs w:val="24"/>
        </w:rPr>
        <w:t xml:space="preserve"> Податковим (звітним) періодом для платників єдиного податку першої, другої груп є календарний рік.</w:t>
      </w:r>
    </w:p>
    <w:p w:rsidR="00571FFB" w:rsidRPr="00571FFB" w:rsidRDefault="00571FFB" w:rsidP="00571FFB">
      <w:pPr>
        <w:pStyle w:val="StyleZakonu"/>
        <w:spacing w:after="0" w:line="240" w:lineRule="auto"/>
        <w:ind w:firstLine="0"/>
        <w:rPr>
          <w:color w:val="000000"/>
          <w:sz w:val="24"/>
          <w:szCs w:val="24"/>
        </w:rPr>
      </w:pPr>
      <w:r w:rsidRPr="00571FFB">
        <w:rPr>
          <w:color w:val="000000"/>
          <w:sz w:val="24"/>
          <w:szCs w:val="24"/>
        </w:rPr>
        <w:t xml:space="preserve">       </w:t>
      </w:r>
      <w:r w:rsidR="00EE4929">
        <w:rPr>
          <w:color w:val="000000"/>
          <w:sz w:val="24"/>
          <w:szCs w:val="24"/>
        </w:rPr>
        <w:t xml:space="preserve">5.2. </w:t>
      </w:r>
      <w:r w:rsidRPr="00571FFB">
        <w:rPr>
          <w:color w:val="000000"/>
          <w:sz w:val="24"/>
          <w:szCs w:val="24"/>
        </w:rPr>
        <w:t xml:space="preserve">Податковий (звітний період) для суб’єктів господарювання визначені статтею 294 Податкового кодексу України. </w:t>
      </w:r>
    </w:p>
    <w:p w:rsidR="00571FFB" w:rsidRPr="00571FFB" w:rsidRDefault="00571FFB" w:rsidP="00571FFB">
      <w:pPr>
        <w:spacing w:before="240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571FFB">
        <w:rPr>
          <w:rFonts w:ascii="Times New Roman" w:hAnsi="Times New Roman"/>
          <w:b/>
          <w:bCs/>
          <w:color w:val="000000"/>
          <w:szCs w:val="24"/>
        </w:rPr>
        <w:t xml:space="preserve">6. Порядок нарахування та строки сплати податку </w:t>
      </w:r>
    </w:p>
    <w:p w:rsidR="00571FFB" w:rsidRPr="00571FFB" w:rsidRDefault="00571FFB" w:rsidP="00571FFB">
      <w:pPr>
        <w:pStyle w:val="a7"/>
        <w:shd w:val="clear" w:color="auto" w:fill="FFFFFF"/>
        <w:spacing w:before="0" w:beforeAutospacing="0" w:after="0" w:afterAutospacing="0"/>
        <w:jc w:val="both"/>
      </w:pPr>
      <w:bookmarkStart w:id="0" w:name="o198"/>
      <w:bookmarkStart w:id="1" w:name="o200"/>
      <w:bookmarkEnd w:id="0"/>
      <w:bookmarkEnd w:id="1"/>
      <w:r w:rsidRPr="00571FFB">
        <w:t xml:space="preserve">       6.1.Платники   єдиного   податку   першої  і  другої  груп сплачують єдиний податок шляхом здійснення  авансового  внеску  не пізніше 20 числа (включно) поточного місяця і можуть </w:t>
      </w:r>
      <w:r w:rsidRPr="00571FFB">
        <w:lastRenderedPageBreak/>
        <w:t>здійснити сплату єдиного податку авансовим внеском  за  весь  податковий  (звітний)  період (квартал, рік), але не більш як до кінця поточного звітного року.</w:t>
      </w:r>
    </w:p>
    <w:p w:rsidR="00571FFB" w:rsidRPr="00571FFB" w:rsidRDefault="00571FFB" w:rsidP="00571FFB">
      <w:pPr>
        <w:pStyle w:val="a7"/>
        <w:shd w:val="clear" w:color="auto" w:fill="FFFFFF"/>
        <w:spacing w:before="0" w:beforeAutospacing="0" w:after="0" w:afterAutospacing="0"/>
        <w:jc w:val="both"/>
      </w:pPr>
      <w:r w:rsidRPr="00571FFB">
        <w:t xml:space="preserve">      6.2.Нарахування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податку, заяви щодо періоду щорічної відпустки та/або заяви щодо терміну тимчасової втрати працездатності.</w:t>
      </w:r>
    </w:p>
    <w:p w:rsidR="00571FFB" w:rsidRPr="00571FFB" w:rsidRDefault="00571FFB" w:rsidP="00571FFB">
      <w:pPr>
        <w:pStyle w:val="a7"/>
        <w:shd w:val="clear" w:color="auto" w:fill="FFFFFF"/>
        <w:spacing w:before="0" w:beforeAutospacing="0" w:after="0" w:afterAutospacing="0"/>
        <w:jc w:val="both"/>
      </w:pPr>
      <w:r w:rsidRPr="00571FFB">
        <w:t xml:space="preserve">      6.3.Сплата єдиного податку здійснюється за місцем податкової адреси.</w:t>
      </w:r>
    </w:p>
    <w:p w:rsidR="00571FFB" w:rsidRPr="00571FFB" w:rsidRDefault="00571FFB" w:rsidP="00571FFB">
      <w:pPr>
        <w:pStyle w:val="stylezakonu1"/>
        <w:shd w:val="clear" w:color="auto" w:fill="FFFFFF"/>
        <w:spacing w:before="0" w:beforeAutospacing="0" w:after="0" w:afterAutospacing="0"/>
        <w:jc w:val="both"/>
      </w:pPr>
      <w:r w:rsidRPr="00571FFB">
        <w:t xml:space="preserve">      6.4.Платники єдиного податку першої і другої груп, які не використовують працю найманих осіб, звільняються від сплати єдиного податку протягом одного календарного місяця на рік на час відпустки, а також за період хвороби,  підтвердженої копією листка (листків) непрацездатності, якщо вона триває 30 і більше календарних днів.</w:t>
      </w:r>
    </w:p>
    <w:p w:rsidR="00571FFB" w:rsidRPr="00EE4929" w:rsidRDefault="00571FFB" w:rsidP="00EE4929">
      <w:pPr>
        <w:pStyle w:val="rvps2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571FFB">
        <w:rPr>
          <w:lang w:val="uk-UA"/>
        </w:rPr>
        <w:t xml:space="preserve">      </w:t>
      </w:r>
      <w:r w:rsidR="00EE4929">
        <w:rPr>
          <w:lang w:val="uk-UA"/>
        </w:rPr>
        <w:t>6.5</w:t>
      </w:r>
      <w:r w:rsidRPr="00EE4929">
        <w:rPr>
          <w:lang w:val="uk-UA"/>
        </w:rPr>
        <w:t>.У разі припинення платником єдиного податку провадження господарської діяльності податкові зобов’язання із сплати єдиного податку нараховуються такому платнику до останнього дня (включно) календарного місяця, в якому до контролюючого органу подано заяву щодо відмови від спрощеної системи оподаткування у зв’язку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діяльності.</w:t>
      </w:r>
    </w:p>
    <w:p w:rsidR="00571FFB" w:rsidRDefault="00571FFB" w:rsidP="00EE4929">
      <w:pPr>
        <w:pStyle w:val="stylezakonu1"/>
        <w:shd w:val="clear" w:color="auto" w:fill="FFFFFF"/>
        <w:spacing w:before="0" w:beforeAutospacing="0" w:after="0" w:afterAutospacing="0"/>
        <w:jc w:val="both"/>
      </w:pPr>
      <w:r w:rsidRPr="00571FFB">
        <w:t xml:space="preserve">      6.7.У разі анулювання реєстрації платника єдиного податку за рішенням контролюючого органу податкові зобов’язання із сплати єдиного податку нараховуються такому платнику до останнього дня (включно) календарного місяця, в якому проведено анулювання реєстрації.</w:t>
      </w:r>
    </w:p>
    <w:p w:rsidR="00EE4929" w:rsidRPr="00571FFB" w:rsidRDefault="00EE4929" w:rsidP="00EE4929">
      <w:pPr>
        <w:pStyle w:val="stylezakonu1"/>
        <w:shd w:val="clear" w:color="auto" w:fill="FFFFFF"/>
        <w:spacing w:before="0" w:beforeAutospacing="0" w:after="0" w:afterAutospacing="0"/>
        <w:jc w:val="both"/>
      </w:pPr>
    </w:p>
    <w:p w:rsidR="00571FFB" w:rsidRPr="00571FFB" w:rsidRDefault="00571FFB" w:rsidP="00571FFB">
      <w:pPr>
        <w:pStyle w:val="StyleZakonu"/>
        <w:spacing w:before="120" w:after="0" w:line="240" w:lineRule="auto"/>
        <w:ind w:firstLine="0"/>
        <w:rPr>
          <w:b/>
          <w:color w:val="000000"/>
          <w:sz w:val="24"/>
          <w:szCs w:val="24"/>
        </w:rPr>
      </w:pPr>
      <w:r w:rsidRPr="00571FFB">
        <w:rPr>
          <w:b/>
          <w:color w:val="000000"/>
          <w:sz w:val="24"/>
          <w:szCs w:val="24"/>
        </w:rPr>
        <w:t xml:space="preserve">7.Строк та порядок подання звітності </w:t>
      </w:r>
    </w:p>
    <w:p w:rsidR="00571FFB" w:rsidRPr="00571FFB" w:rsidRDefault="00571FFB" w:rsidP="00571FFB">
      <w:pPr>
        <w:pStyle w:val="StyleZakonu"/>
        <w:spacing w:after="120" w:line="240" w:lineRule="auto"/>
        <w:ind w:firstLine="0"/>
        <w:rPr>
          <w:color w:val="000000"/>
          <w:sz w:val="24"/>
          <w:szCs w:val="24"/>
        </w:rPr>
      </w:pPr>
      <w:r w:rsidRPr="00571FFB">
        <w:rPr>
          <w:color w:val="000000"/>
          <w:sz w:val="24"/>
          <w:szCs w:val="24"/>
        </w:rPr>
        <w:t xml:space="preserve">       7.1.Ведення обліку і складання звітності платниками єдиного податку проводиться відповідно до статті 296 Податкового кодексу України. </w:t>
      </w:r>
    </w:p>
    <w:p w:rsidR="00571FFB" w:rsidRPr="00571FFB" w:rsidRDefault="00571FFB" w:rsidP="00571FFB">
      <w:pPr>
        <w:pStyle w:val="StyleZakonu"/>
        <w:spacing w:after="120" w:line="240" w:lineRule="auto"/>
        <w:ind w:firstLine="0"/>
        <w:rPr>
          <w:color w:val="000000"/>
          <w:sz w:val="24"/>
          <w:szCs w:val="24"/>
        </w:rPr>
      </w:pPr>
    </w:p>
    <w:p w:rsidR="00571FFB" w:rsidRPr="00EE4929" w:rsidRDefault="000957BE" w:rsidP="00571FFB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Секретар ради                                                                                                          Ірина МАРТИНЮК</w:t>
      </w:r>
    </w:p>
    <w:p w:rsidR="00571FFB" w:rsidRPr="00571FFB" w:rsidRDefault="00571FFB">
      <w:pPr>
        <w:rPr>
          <w:rFonts w:ascii="Times New Roman" w:hAnsi="Times New Roman"/>
          <w:szCs w:val="24"/>
        </w:rPr>
      </w:pPr>
    </w:p>
    <w:p w:rsidR="00571FFB" w:rsidRPr="00571FFB" w:rsidRDefault="00571FFB">
      <w:pPr>
        <w:rPr>
          <w:rFonts w:ascii="Times New Roman" w:hAnsi="Times New Roman"/>
          <w:szCs w:val="24"/>
        </w:rPr>
      </w:pPr>
    </w:p>
    <w:p w:rsidR="00571FFB" w:rsidRPr="00571FFB" w:rsidRDefault="00571FFB">
      <w:pPr>
        <w:rPr>
          <w:rFonts w:ascii="Times New Roman" w:hAnsi="Times New Roman"/>
          <w:szCs w:val="24"/>
        </w:rPr>
      </w:pPr>
    </w:p>
    <w:p w:rsidR="00571FFB" w:rsidRPr="00571FFB" w:rsidRDefault="00571FFB">
      <w:pPr>
        <w:rPr>
          <w:rFonts w:ascii="Times New Roman" w:hAnsi="Times New Roman"/>
          <w:szCs w:val="24"/>
        </w:rPr>
      </w:pPr>
    </w:p>
    <w:p w:rsidR="00571FFB" w:rsidRPr="00571FFB" w:rsidRDefault="00571FFB">
      <w:pPr>
        <w:rPr>
          <w:rFonts w:ascii="Times New Roman" w:hAnsi="Times New Roman"/>
          <w:szCs w:val="24"/>
        </w:rPr>
      </w:pPr>
    </w:p>
    <w:p w:rsidR="00571FFB" w:rsidRPr="00571FFB" w:rsidRDefault="00571FFB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086"/>
        <w:gridCol w:w="5195"/>
      </w:tblGrid>
      <w:tr w:rsidR="00E16404" w:rsidRPr="00D24892" w:rsidTr="000466D0">
        <w:trPr>
          <w:trHeight w:val="1277"/>
        </w:trPr>
        <w:tc>
          <w:tcPr>
            <w:tcW w:w="5086" w:type="dxa"/>
          </w:tcPr>
          <w:p w:rsidR="00E16404" w:rsidRPr="00D24892" w:rsidRDefault="00E16404" w:rsidP="000466D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5195" w:type="dxa"/>
          </w:tcPr>
          <w:p w:rsidR="00EE4929" w:rsidRDefault="00571FFB" w:rsidP="00571FFB">
            <w:pPr>
              <w:jc w:val="both"/>
              <w:rPr>
                <w:rFonts w:ascii="Times New Roman" w:hAnsi="Times New Roman"/>
                <w:szCs w:val="24"/>
              </w:rPr>
            </w:pPr>
            <w:r w:rsidRPr="00571F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E4929" w:rsidRDefault="00EE4929" w:rsidP="00571FFB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571FFB" w:rsidRPr="00571FFB" w:rsidRDefault="00571FFB" w:rsidP="00571FF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="00EE4929">
              <w:rPr>
                <w:rFonts w:ascii="Times New Roman" w:hAnsi="Times New Roman"/>
                <w:szCs w:val="24"/>
              </w:rPr>
              <w:t xml:space="preserve">     </w:t>
            </w:r>
            <w:r w:rsidR="00FC000F">
              <w:rPr>
                <w:rFonts w:ascii="Times New Roman" w:hAnsi="Times New Roman"/>
                <w:szCs w:val="24"/>
              </w:rPr>
              <w:t xml:space="preserve">  </w:t>
            </w:r>
            <w:r w:rsidRPr="00571FFB">
              <w:rPr>
                <w:rFonts w:ascii="Times New Roman" w:hAnsi="Times New Roman"/>
                <w:szCs w:val="24"/>
              </w:rPr>
              <w:t>Додаток  1</w:t>
            </w:r>
          </w:p>
          <w:p w:rsidR="00571FFB" w:rsidRDefault="00571FFB" w:rsidP="00571FFB">
            <w:pPr>
              <w:rPr>
                <w:rFonts w:ascii="Times New Roman" w:hAnsi="Times New Roman"/>
                <w:szCs w:val="24"/>
              </w:rPr>
            </w:pPr>
            <w:r w:rsidRPr="00571FFB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szCs w:val="24"/>
              </w:rPr>
              <w:t xml:space="preserve">              </w:t>
            </w:r>
            <w:r w:rsidRPr="00571FFB">
              <w:rPr>
                <w:rFonts w:ascii="Times New Roman" w:hAnsi="Times New Roman"/>
                <w:szCs w:val="24"/>
              </w:rPr>
              <w:t>до Положення про оподаткування</w:t>
            </w:r>
          </w:p>
          <w:p w:rsidR="00571FFB" w:rsidRDefault="00571FFB" w:rsidP="00571FFB">
            <w:pPr>
              <w:rPr>
                <w:rFonts w:ascii="Times New Roman" w:hAnsi="Times New Roman"/>
                <w:szCs w:val="24"/>
              </w:rPr>
            </w:pPr>
            <w:r w:rsidRPr="00571FF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</w:t>
            </w:r>
            <w:r w:rsidRPr="00571FFB">
              <w:rPr>
                <w:rFonts w:ascii="Times New Roman" w:hAnsi="Times New Roman"/>
                <w:szCs w:val="24"/>
              </w:rPr>
              <w:t>єдиним</w:t>
            </w:r>
            <w:r w:rsidRPr="00571FFB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571FFB">
              <w:rPr>
                <w:rFonts w:ascii="Times New Roman" w:hAnsi="Times New Roman"/>
                <w:szCs w:val="24"/>
              </w:rPr>
              <w:t xml:space="preserve">податком на  території  </w:t>
            </w:r>
          </w:p>
          <w:p w:rsidR="00E16404" w:rsidRDefault="00571FFB" w:rsidP="00571FFB">
            <w:pPr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</w:t>
            </w:r>
            <w:r w:rsidRPr="00571FFB">
              <w:rPr>
                <w:rFonts w:ascii="Times New Roman" w:hAnsi="Times New Roman"/>
                <w:szCs w:val="24"/>
              </w:rPr>
              <w:t>Срібнянської селищної ради </w:t>
            </w:r>
            <w:r w:rsidRPr="00571FFB">
              <w:rPr>
                <w:rFonts w:ascii="Times New Roman" w:hAnsi="Times New Roman"/>
                <w:szCs w:val="24"/>
                <w:highlight w:val="yellow"/>
              </w:rPr>
              <w:t xml:space="preserve"> </w:t>
            </w:r>
          </w:p>
          <w:p w:rsidR="00571FFB" w:rsidRPr="00571FFB" w:rsidRDefault="00571FFB" w:rsidP="00571FFB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</w:tbl>
    <w:p w:rsidR="00E16404" w:rsidRPr="00D24892" w:rsidRDefault="001E32F9" w:rsidP="00E16404">
      <w:pPr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 xml:space="preserve">Ставки </w:t>
      </w:r>
      <w:r w:rsidR="00E16404" w:rsidRPr="00D24892">
        <w:rPr>
          <w:rFonts w:ascii="Times New Roman" w:hAnsi="Times New Roman"/>
          <w:b/>
          <w:bCs/>
          <w:szCs w:val="24"/>
        </w:rPr>
        <w:t>єдиного податку для фізичних осіб – підприємців , які здійснюють господарську діяльність, залежно від виду господарської діяльності, з розрахунку на календарний місяць:</w:t>
      </w:r>
    </w:p>
    <w:tbl>
      <w:tblPr>
        <w:tblpPr w:leftFromText="180" w:rightFromText="180" w:vertAnchor="text" w:tblpX="1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6"/>
        <w:gridCol w:w="5532"/>
        <w:gridCol w:w="1800"/>
        <w:gridCol w:w="1800"/>
      </w:tblGrid>
      <w:tr w:rsidR="00E16404" w:rsidRPr="00D24892" w:rsidTr="000466D0">
        <w:tc>
          <w:tcPr>
            <w:tcW w:w="876" w:type="dxa"/>
            <w:vMerge w:val="restart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/>
                <w:bCs/>
                <w:szCs w:val="24"/>
              </w:rPr>
              <w:t>КВЕД</w:t>
            </w:r>
          </w:p>
        </w:tc>
        <w:tc>
          <w:tcPr>
            <w:tcW w:w="5532" w:type="dxa"/>
            <w:vMerge w:val="restart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/>
                <w:bCs/>
                <w:szCs w:val="24"/>
              </w:rPr>
              <w:t>ВИД ДІЯЛЬНОС</w:t>
            </w:r>
            <w:r w:rsidR="001E32F9">
              <w:rPr>
                <w:rFonts w:ascii="Times New Roman" w:hAnsi="Times New Roman"/>
                <w:b/>
                <w:bCs/>
                <w:szCs w:val="24"/>
              </w:rPr>
              <w:t>Т</w:t>
            </w:r>
            <w:r w:rsidRPr="00D24892">
              <w:rPr>
                <w:rFonts w:ascii="Times New Roman" w:hAnsi="Times New Roman"/>
                <w:b/>
                <w:bCs/>
                <w:szCs w:val="24"/>
              </w:rPr>
              <w:t>І</w:t>
            </w:r>
          </w:p>
        </w:tc>
        <w:tc>
          <w:tcPr>
            <w:tcW w:w="3600" w:type="dxa"/>
            <w:gridSpan w:val="2"/>
          </w:tcPr>
          <w:p w:rsidR="00E16404" w:rsidRPr="00D24892" w:rsidRDefault="00D77313" w:rsidP="00151B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З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 xml:space="preserve">атверджено  </w:t>
            </w:r>
          </w:p>
        </w:tc>
      </w:tr>
      <w:tr w:rsidR="00E16404" w:rsidRPr="00D24892" w:rsidTr="000466D0">
        <w:trPr>
          <w:trHeight w:val="2844"/>
        </w:trPr>
        <w:tc>
          <w:tcPr>
            <w:tcW w:w="876" w:type="dxa"/>
            <w:vMerge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532" w:type="dxa"/>
            <w:vMerge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00" w:type="dxa"/>
          </w:tcPr>
          <w:p w:rsidR="00E16404" w:rsidRPr="00D24892" w:rsidRDefault="00E16404" w:rsidP="00151BDD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Ставки єдиного податку для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І-ї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 xml:space="preserve"> групи платників ( у межах до 10 відсотків</w:t>
            </w:r>
            <w:r w:rsidR="00151BDD">
              <w:rPr>
                <w:rFonts w:ascii="Times New Roman" w:hAnsi="Times New Roman"/>
                <w:bCs/>
                <w:szCs w:val="24"/>
              </w:rPr>
              <w:t xml:space="preserve"> прожиткового мінімуму</w:t>
            </w:r>
            <w:r w:rsidRPr="00D24892">
              <w:rPr>
                <w:rFonts w:ascii="Times New Roman" w:hAnsi="Times New Roman"/>
                <w:bCs/>
                <w:szCs w:val="24"/>
              </w:rPr>
              <w:t>)</w:t>
            </w:r>
          </w:p>
        </w:tc>
        <w:tc>
          <w:tcPr>
            <w:tcW w:w="1800" w:type="dxa"/>
          </w:tcPr>
          <w:p w:rsidR="00E16404" w:rsidRPr="00D24892" w:rsidRDefault="00E16404" w:rsidP="00151BDD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Ставки єдиного податку для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для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ІІ-ї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 xml:space="preserve"> групи платників ( у межах до 20 відсотків</w:t>
            </w:r>
            <w:r w:rsidR="00151BDD">
              <w:rPr>
                <w:rFonts w:ascii="Times New Roman" w:hAnsi="Times New Roman"/>
                <w:bCs/>
                <w:szCs w:val="24"/>
              </w:rPr>
              <w:t xml:space="preserve"> розміру мінімальної заробітної плати</w:t>
            </w:r>
            <w:r w:rsidRPr="00D24892">
              <w:rPr>
                <w:rFonts w:ascii="Times New Roman" w:hAnsi="Times New Roman"/>
                <w:bCs/>
                <w:szCs w:val="24"/>
              </w:rPr>
              <w:t>)</w:t>
            </w:r>
          </w:p>
        </w:tc>
      </w:tr>
    </w:tbl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5487"/>
        <w:gridCol w:w="1800"/>
        <w:gridCol w:w="1800"/>
      </w:tblGrid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зернових культур (крім рису), бобових культур і насіння олійних культур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рису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овочів та баштанних культур, коренеплодів та бульбоплодів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01.15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тютюну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01.16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прядивних культур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інших однорічних і дворічних культур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01.28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Вирощування пряних, ароматичних та лікарських культур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01.41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Розведення великої рогатої худоби молочних порід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01.42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Розведення іншої великої рогатої худоби та буйволів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01.49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Розведення інших тварин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0466D0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01.50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Змішане сільське господарство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Допоміжна діяльність у рослинництві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0466D0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Допоміжна діяльність у тваринництві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D24892">
              <w:rPr>
                <w:rFonts w:ascii="Times New Roman" w:hAnsi="Times New Roman"/>
                <w:szCs w:val="24"/>
              </w:rPr>
              <w:t>Післяурожайна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діяльність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0466D0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01.64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Оброблення насіння для відтворення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02.20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Лісозаготівлі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0466D0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02.40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допоміжних послуг у лісовому господарстві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10.39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види перероблення та консервування фруктів та овочів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10.41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олії та тваринних жирів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BE0357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10.61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продуктів борошномельно-круп</w:t>
            </w:r>
            <w:r w:rsidRPr="00D24892">
              <w:rPr>
                <w:rFonts w:ascii="Times New Roman" w:hAnsi="Times New Roman"/>
                <w:szCs w:val="24"/>
                <w:lang w:val="ru-RU"/>
              </w:rPr>
              <w:t>’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яної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промисловості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10.92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готових кормів для домашніх тварин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BE0357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14.13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іншого верхнього одягу</w:t>
            </w:r>
          </w:p>
        </w:tc>
        <w:tc>
          <w:tcPr>
            <w:tcW w:w="1800" w:type="dxa"/>
          </w:tcPr>
          <w:p w:rsidR="00E16404" w:rsidRPr="00D24892" w:rsidRDefault="00BE0357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BE0357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16.10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Лісопильне та стругальне виробництво </w:t>
            </w:r>
            <w:r w:rsidRPr="00D2489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16.22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Виробництво щитового паркету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16.23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дерев</w:t>
            </w:r>
            <w:r w:rsidR="00342D2D" w:rsidRPr="00342D2D">
              <w:rPr>
                <w:rFonts w:ascii="Times New Roman" w:hAnsi="Times New Roman"/>
                <w:szCs w:val="24"/>
                <w:lang w:val="ru-RU"/>
              </w:rPr>
              <w:t>’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яних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будівельних конструкцій і столярних виробів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lastRenderedPageBreak/>
              <w:t>16.29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виробів із деревини;виготовлення виробів з корка,соломки та рослинних матеріалів для плетіння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18.13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Виготовлення друкарських форм і надання інших поліграфічних послуг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BE0357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23.19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й оброблення інших скляних виробів, у тому числі технічних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BE0357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24892">
              <w:rPr>
                <w:rFonts w:ascii="Times New Roman" w:hAnsi="Times New Roman"/>
                <w:szCs w:val="24"/>
                <w:lang w:val="en-US"/>
              </w:rPr>
              <w:t>23.31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керамічних плиток і плит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BE0357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23.44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керамічних виробів технічного призначення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23.70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Різання,оброблення та оздоблення декоративного та будівельного каменю</w:t>
            </w:r>
            <w:r w:rsidRPr="00D2489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BE0357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25.62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Механічне оброблення металевих виробів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25.99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Виробництво інших готових металевих виробів,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26.30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обладнання зв'язку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27.40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Виробництво електричного освітлювального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устатковання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27.90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</w:t>
            </w:r>
            <w:r w:rsidR="0059402A">
              <w:rPr>
                <w:rFonts w:ascii="Times New Roman" w:hAnsi="Times New Roman"/>
                <w:szCs w:val="24"/>
              </w:rPr>
              <w:t>цтво іншого електричного устатку</w:t>
            </w:r>
            <w:r w:rsidRPr="00D24892">
              <w:rPr>
                <w:rFonts w:ascii="Times New Roman" w:hAnsi="Times New Roman"/>
                <w:szCs w:val="24"/>
              </w:rPr>
              <w:t>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28.49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  верстатів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28.99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</w:t>
            </w:r>
            <w:r w:rsidR="0059402A">
              <w:rPr>
                <w:rFonts w:ascii="Times New Roman" w:hAnsi="Times New Roman"/>
                <w:szCs w:val="24"/>
              </w:rPr>
              <w:t>иробництво інших машин і устатку</w:t>
            </w:r>
            <w:r w:rsidRPr="00D24892">
              <w:rPr>
                <w:rFonts w:ascii="Times New Roman" w:hAnsi="Times New Roman"/>
                <w:szCs w:val="24"/>
              </w:rPr>
              <w:t xml:space="preserve">вання спеціального призначення,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30.20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залізничних локомотивів та рухомого складу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31.02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кухонних меблів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5A3E41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31.09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інших меблів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5A3E41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32.13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Виробництво біжутерії та подібних виробів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33.11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Ремонт і технічне обслуговування готових металевих виробів</w:t>
            </w:r>
          </w:p>
        </w:tc>
        <w:tc>
          <w:tcPr>
            <w:tcW w:w="1800" w:type="dxa"/>
          </w:tcPr>
          <w:p w:rsidR="00E16404" w:rsidRPr="00D24892" w:rsidRDefault="005A3E41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5A3E41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33.12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75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Ремонт і технічне обслуговування машин і устаткування промислового призначення            сільськогосподарських машин 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5A3E41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Ремонт і технічне обслуговування електронного й оптичного устаткування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A10A69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33.14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Ремонт і технічне обслуговування електричного </w:t>
            </w:r>
            <w:r>
              <w:rPr>
                <w:rFonts w:ascii="Times New Roman" w:hAnsi="Times New Roman"/>
                <w:bCs/>
                <w:szCs w:val="24"/>
              </w:rPr>
              <w:t>устаткування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A10A69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33.19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Ремонт і технічне обслуговування інших машин і </w:t>
            </w:r>
            <w:r>
              <w:rPr>
                <w:rFonts w:ascii="Times New Roman" w:hAnsi="Times New Roman"/>
                <w:szCs w:val="24"/>
              </w:rPr>
              <w:t>устаткування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A10A69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33.20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75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Установлення та монтаж машин і устаткування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A10A69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41.20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Будівництво житлових і нежитлових будівель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42.21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Будівництво трубопроводів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Електромонтажні роботи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43.22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Монтаж водопровідних мереж, систем опалення та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кондиціонування</w:t>
            </w:r>
            <w:proofErr w:type="spellEnd"/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будівельно-монтажні роботи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373CED" w:rsidP="00373CED">
            <w:pPr>
              <w:ind w:right="-1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="00E16404" w:rsidRPr="00D24892">
              <w:rPr>
                <w:rFonts w:ascii="Times New Roman" w:hAnsi="Times New Roman"/>
                <w:szCs w:val="24"/>
              </w:rPr>
              <w:t>43.32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Установлення столярних виробів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43.39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роботи із завершення будівництва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43.91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Покрівельні роботи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43.99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Інші спеціалізовані будівельні роботи,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A10A69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45.20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Технічне обслуговування та ремонт автотранспортних засобів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373CED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45.32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0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Роздрібна торгівля деталями та приладдям для автотранспортних засобів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Діяльність посередників</w:t>
            </w:r>
            <w:r w:rsidR="0059402A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24892">
              <w:rPr>
                <w:rFonts w:ascii="Times New Roman" w:hAnsi="Times New Roman"/>
                <w:bCs/>
                <w:szCs w:val="24"/>
              </w:rPr>
              <w:t xml:space="preserve">у торгівлі </w:t>
            </w: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сільськогосподарською сировиною, живими тваринами, текстильною сировиною та напівфабрикатами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lastRenderedPageBreak/>
              <w:t>46.13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посередників у торгівлі деревиною, будівельними матеріалами та санітарно-технічними виробами</w:t>
            </w:r>
          </w:p>
        </w:tc>
        <w:tc>
          <w:tcPr>
            <w:tcW w:w="1800" w:type="dxa"/>
          </w:tcPr>
          <w:p w:rsidR="00E16404" w:rsidRPr="0000771D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00771D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00771D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00771D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155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Діяльність посередників у торгівлі товарами широкого асортименту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7D0663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46.31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Оптова торгівля фруктами й овочами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46.32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Оптова торгівля м’ясом і м’ясними продуктами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46.38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Оптова торгівля іншими продуктами харчування, у тому числі рибою, ракоподібними і молюсками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46.33</w:t>
            </w:r>
          </w:p>
        </w:tc>
        <w:tc>
          <w:tcPr>
            <w:tcW w:w="5487" w:type="dxa"/>
          </w:tcPr>
          <w:p w:rsidR="00E16404" w:rsidRPr="00D24892" w:rsidRDefault="00E16404" w:rsidP="0059402A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Оптова</w:t>
            </w:r>
            <w:r>
              <w:rPr>
                <w:rFonts w:ascii="Times New Roman" w:hAnsi="Times New Roman"/>
                <w:bCs/>
                <w:szCs w:val="24"/>
              </w:rPr>
              <w:t xml:space="preserve"> торгівля молочними  продуктами, </w:t>
            </w:r>
            <w:r w:rsidRPr="00D24892">
              <w:rPr>
                <w:rFonts w:ascii="Times New Roman" w:hAnsi="Times New Roman"/>
                <w:bCs/>
                <w:szCs w:val="24"/>
              </w:rPr>
              <w:t>яйцями,</w:t>
            </w:r>
            <w:r w:rsidR="0059402A" w:rsidRPr="0059402A">
              <w:rPr>
                <w:rFonts w:ascii="Times New Roman" w:hAnsi="Times New Roman"/>
                <w:bCs/>
                <w:szCs w:val="24"/>
                <w:lang w:val="ru-RU"/>
              </w:rPr>
              <w:t xml:space="preserve"> </w:t>
            </w:r>
            <w:r w:rsidRPr="00D24892">
              <w:rPr>
                <w:rFonts w:ascii="Times New Roman" w:hAnsi="Times New Roman"/>
                <w:bCs/>
                <w:szCs w:val="24"/>
              </w:rPr>
              <w:t xml:space="preserve">харчовими оліями та жирами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46.52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23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Оптова торгівля електронним і телекомунікаційним устаткуванням, деталями до нього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46.74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Оптова торгівля залізними виробами, водопровідним і опалювальним устаткуванням і приладдям до нього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A10A69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46.90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Неспеціалізована оптова торгівля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в неспеціалізованих магазинах переважно продуктами харчування,напоями та тютюновими виробами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1A2B34">
              <w:rPr>
                <w:rFonts w:ascii="Times New Roman" w:hAnsi="Times New Roman"/>
                <w:szCs w:val="24"/>
              </w:rPr>
              <w:t>Інші види  роздрібної торгівлі в неспеціалізованих магазинах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фруктами та овочами в спеціалізованих магазинах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A10A69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47.22</w:t>
            </w:r>
          </w:p>
        </w:tc>
        <w:tc>
          <w:tcPr>
            <w:tcW w:w="5487" w:type="dxa"/>
          </w:tcPr>
          <w:p w:rsidR="00E16404" w:rsidRPr="00D24892" w:rsidRDefault="0059402A" w:rsidP="000466D0">
            <w:pPr>
              <w:tabs>
                <w:tab w:val="left" w:pos="1260"/>
              </w:tabs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Роздрібна торгівля м’ясом і м</w:t>
            </w:r>
            <w:r w:rsidRPr="0059402A">
              <w:rPr>
                <w:rFonts w:ascii="Times New Roman" w:hAnsi="Times New Roman"/>
                <w:bCs/>
                <w:szCs w:val="24"/>
                <w:lang w:val="ru-RU"/>
              </w:rPr>
              <w:t>’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 xml:space="preserve">ясними  продуктами  в спеціалізованих магазинах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A10A69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47.24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Роздрібна торгівля  хлібобулочними виробами,  борошняними та цукровими кондитерськими виробами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47.29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</w:rPr>
              <w:t>Роздрібна торгівля іншими продуктами харчування в спеціалізованих магазинах 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47.41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Роздрібна торгівля комп’ютерами, периферійним устаткуванням і програмним забезпеченням у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47.42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телекомунікаційним устаткуванням у спеціалізованих магазинах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47.51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текстильними товарами в спеціалізованих магазинах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7D0663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47.52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Роздрібна торгівля залізними виробами, будівельними матеріалами та санітарно-технічними виробами в спеціалізованих магазинах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08E5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47.53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килимами, килимовими виробами, покриттям для стін і підлоги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47.54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Роздрібна торгівля побутовими електротоварами в спеціалізованих магазинах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008E5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47.59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меблями,освітлювальним приладдям та іншими товарами для дому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47.61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Роздрібна торгівля книгами в спеціалізованих </w:t>
            </w: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-</w:t>
            </w:r>
          </w:p>
        </w:tc>
        <w:tc>
          <w:tcPr>
            <w:tcW w:w="1800" w:type="dxa"/>
          </w:tcPr>
          <w:p w:rsidR="00E16404" w:rsidRPr="00D24892" w:rsidRDefault="00F008E5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lastRenderedPageBreak/>
              <w:t>47.62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газетами та канцелярськими товарами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F008E5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47.64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спортивним інвентарем у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47.65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іграми та іграшками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230"/>
                <w:tab w:val="left" w:pos="7365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одягом у спеціалізованих магазинах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7155"/>
                <w:tab w:val="left" w:pos="7365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взуттям та шкіряними виробами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>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Роздрібна торгівля фармацевтичними товарами  в спеціалізованих магазинах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47.75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косметичними товарами та туалетними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приналежностями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 xml:space="preserve">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F008E5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47.76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квітами , рослинами, насінням, добривами, домашніми тваринами та кормами для них у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47.78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іншими невживаними товарами в спеціалізованих магазинах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47.79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уживаними товарами в магазинах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47.81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Роздрібна торгівля з лотків і на ринках харчовими продуктами,напоями та тютюновими виробами                                         </w:t>
            </w:r>
          </w:p>
        </w:tc>
        <w:tc>
          <w:tcPr>
            <w:tcW w:w="1800" w:type="dxa"/>
          </w:tcPr>
          <w:p w:rsidR="00E16404" w:rsidRPr="00D24892" w:rsidRDefault="00841D78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47.82.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з лотків і на ринках текстильними виробами,одягом і взуттям</w:t>
            </w:r>
          </w:p>
        </w:tc>
        <w:tc>
          <w:tcPr>
            <w:tcW w:w="1800" w:type="dxa"/>
          </w:tcPr>
          <w:p w:rsidR="00E16404" w:rsidRPr="00D24892" w:rsidRDefault="00841D78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47.89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 з лотків і на ринках іншими товарами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826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47.90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Роздрібна торгівля поза магазинами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1D78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47.91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826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Роздрібна торгівля, що здійснюється фірмами                 поштового замовлення або через мережу Інтернет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47.99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види роздрібної торгівлі поза магазинами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49.31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00"/>
                <w:tab w:val="left" w:pos="741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Пасажирський наземний транспорт міського та приміського сполучення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6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Надання послуг таксі      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49.39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00"/>
                <w:tab w:val="left" w:pos="741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Інший пасажирський наземний транспорт,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841D78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E16404" w:rsidRPr="00D24892" w:rsidTr="000F2543">
        <w:trPr>
          <w:trHeight w:val="516"/>
        </w:trPr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49.41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30"/>
                <w:tab w:val="left" w:pos="7440"/>
                <w:tab w:val="left" w:pos="835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Діяльність вантажного автомобільного транспорту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8</w:t>
            </w:r>
          </w:p>
        </w:tc>
      </w:tr>
      <w:tr w:rsidR="00E16404" w:rsidRPr="00D24892" w:rsidTr="000F2543">
        <w:trPr>
          <w:trHeight w:val="368"/>
        </w:trPr>
        <w:tc>
          <w:tcPr>
            <w:tcW w:w="993" w:type="dxa"/>
          </w:tcPr>
          <w:p w:rsidR="00E16404" w:rsidRPr="00D24892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52.21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Допоміжне обслуговування наземного транспорту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F2543">
        <w:trPr>
          <w:trHeight w:val="430"/>
        </w:trPr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52.29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Інша допоміжна діяльність у сфері транспорту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1D78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rPr>
          <w:trHeight w:val="731"/>
        </w:trPr>
        <w:tc>
          <w:tcPr>
            <w:tcW w:w="993" w:type="dxa"/>
          </w:tcPr>
          <w:p w:rsidR="00E16404" w:rsidRDefault="00E16404" w:rsidP="0059402A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55.20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Діяльність засобів розміщування на період відпустки та іншого тимчасового проживання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41D78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59402A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56.10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ресторанів, надання послуг мобільного харчування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841D78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F2543">
        <w:trPr>
          <w:trHeight w:val="384"/>
        </w:trPr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книг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Видання довідників і каталогів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58.13</w:t>
            </w:r>
          </w:p>
        </w:tc>
        <w:tc>
          <w:tcPr>
            <w:tcW w:w="5487" w:type="dxa"/>
          </w:tcPr>
          <w:p w:rsidR="00E16404" w:rsidRPr="00D24892" w:rsidRDefault="00373CED" w:rsidP="000466D0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 xml:space="preserve">Видання газет          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журналів і періодичних видань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151BD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Інші види видавничої діяльності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151BD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58.21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комп'ютерних ігор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151BD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lastRenderedPageBreak/>
              <w:t>58.29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Видання іншого програмного забезпечення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151BD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59.11</w:t>
            </w:r>
          </w:p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45"/>
                <w:tab w:val="left" w:pos="84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Виробництво кіно-та відеофільмів, телевізійних програм                                                                      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8C10E0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8C10E0">
              <w:rPr>
                <w:rFonts w:ascii="Times New Roman" w:hAnsi="Times New Roman"/>
                <w:szCs w:val="24"/>
              </w:rPr>
              <w:t>59.20</w:t>
            </w:r>
          </w:p>
        </w:tc>
        <w:tc>
          <w:tcPr>
            <w:tcW w:w="5487" w:type="dxa"/>
          </w:tcPr>
          <w:p w:rsidR="00E16404" w:rsidRPr="008C10E0" w:rsidRDefault="00E16404" w:rsidP="000466D0">
            <w:pPr>
              <w:tabs>
                <w:tab w:val="left" w:pos="7170"/>
                <w:tab w:val="left" w:pos="8295"/>
              </w:tabs>
              <w:rPr>
                <w:rFonts w:ascii="Times New Roman" w:hAnsi="Times New Roman"/>
                <w:bCs/>
                <w:szCs w:val="24"/>
              </w:rPr>
            </w:pPr>
            <w:r w:rsidRPr="008C10E0">
              <w:rPr>
                <w:rFonts w:ascii="Times New Roman" w:hAnsi="Times New Roman"/>
                <w:szCs w:val="24"/>
              </w:rPr>
              <w:t>Видання звукозаписів</w:t>
            </w:r>
            <w:r w:rsidRPr="008C10E0">
              <w:rPr>
                <w:rFonts w:ascii="Times New Roman" w:hAnsi="Times New Roman"/>
                <w:bCs/>
                <w:szCs w:val="24"/>
              </w:rPr>
              <w:tab/>
              <w:t xml:space="preserve">      - </w:t>
            </w:r>
          </w:p>
        </w:tc>
        <w:tc>
          <w:tcPr>
            <w:tcW w:w="1800" w:type="dxa"/>
          </w:tcPr>
          <w:p w:rsidR="00E16404" w:rsidRPr="008C10E0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8C10E0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Комп'ютерне програмування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Консультування з питань інформатизації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Діяльність із керування комп'ютерним </w:t>
            </w:r>
            <w:r>
              <w:rPr>
                <w:rFonts w:ascii="Times New Roman" w:hAnsi="Times New Roman"/>
                <w:szCs w:val="24"/>
              </w:rPr>
              <w:t>устаткуванням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E16404" w:rsidRPr="00D24892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62.09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Інша діяльність у сфері інформаційних технологій і  комп'ютерних систем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63.11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Оброблення даних, розміщення інформації на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веб-вузлах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і пов'язана з ними діяльність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63.91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інформаційних агентств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D0526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63.99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Надання інших інформаційних послуг,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68.20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в оренду й експлуатацію власного чи орендованого нерухомого майна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69.10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у сфері права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69.20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322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Діяльність у сфері бухгалтерського обліку й аудиту; консультування з питань оподаткування.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70.21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Діяльність у сфері зв'язків із громадськістю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73.11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45"/>
                <w:tab w:val="left" w:pos="84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Рекламні </w:t>
            </w:r>
            <w:r>
              <w:rPr>
                <w:rFonts w:ascii="Times New Roman" w:hAnsi="Times New Roman"/>
                <w:bCs/>
                <w:szCs w:val="24"/>
              </w:rPr>
              <w:t>агентства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73.12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1245"/>
                <w:tab w:val="left" w:pos="847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Посередництво в розміщенні реклами в засобах масової інформації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74.10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Спеціалізована діяльність із дизайну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у сфері фотографії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D0526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74.30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послуг перекладу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74.90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Інша професійна, наукова та технічна діяльність,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75.00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215"/>
                <w:tab w:val="left" w:pos="8295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Ветеринарна діяльність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  -  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77.11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Надання в оренду</w:t>
            </w:r>
            <w:r w:rsidRPr="00D24892">
              <w:rPr>
                <w:rFonts w:ascii="Times New Roman" w:hAnsi="Times New Roman"/>
                <w:szCs w:val="24"/>
              </w:rPr>
              <w:t xml:space="preserve"> автомобілів і легкових автотранспортних засобів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12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77.32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Надання в оренду</w:t>
            </w:r>
            <w:r w:rsidRPr="00D24892">
              <w:rPr>
                <w:rFonts w:ascii="Times New Roman" w:hAnsi="Times New Roman"/>
                <w:szCs w:val="24"/>
              </w:rPr>
              <w:t xml:space="preserve"> будівельних машин і устаткування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77.33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</w:rPr>
              <w:t xml:space="preserve">Надання в оренду офісних машин і устаткування в тому числі </w:t>
            </w:r>
            <w:proofErr w:type="spellStart"/>
            <w:r w:rsidRPr="00D24892">
              <w:rPr>
                <w:rFonts w:ascii="Times New Roman" w:hAnsi="Times New Roman"/>
              </w:rPr>
              <w:t>комп</w:t>
            </w:r>
            <w:proofErr w:type="spellEnd"/>
            <w:r w:rsidRPr="00D24892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D24892">
              <w:rPr>
                <w:rFonts w:ascii="Times New Roman" w:hAnsi="Times New Roman"/>
              </w:rPr>
              <w:t>ютерів</w:t>
            </w:r>
            <w:proofErr w:type="spellEnd"/>
            <w:r w:rsidRPr="00D24892">
              <w:rPr>
                <w:rFonts w:ascii="Times New Roman" w:hAnsi="Times New Roman"/>
              </w:rPr>
              <w:t> 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77.39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Надання в оренду</w:t>
            </w:r>
            <w:r w:rsidRPr="00D24892">
              <w:rPr>
                <w:rFonts w:ascii="Times New Roman" w:hAnsi="Times New Roman"/>
                <w:szCs w:val="24"/>
              </w:rPr>
              <w:t xml:space="preserve"> інших машин, </w:t>
            </w:r>
            <w:proofErr w:type="spellStart"/>
            <w:r w:rsidRPr="00D24892">
              <w:rPr>
                <w:rFonts w:ascii="Times New Roman" w:hAnsi="Times New Roman"/>
                <w:szCs w:val="24"/>
              </w:rPr>
              <w:t>устатковання</w:t>
            </w:r>
            <w:proofErr w:type="spellEnd"/>
            <w:r w:rsidRPr="00D24892">
              <w:rPr>
                <w:rFonts w:ascii="Times New Roman" w:hAnsi="Times New Roman"/>
                <w:szCs w:val="24"/>
              </w:rPr>
              <w:t xml:space="preserve"> та товарів,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78.10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агентств працевлаштування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79.90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інших послуг із бронювання та пов'язана з цим діяльність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80.20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Обслуговування систем безпеки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81.30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Надання ландшафтних послуг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151BD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82.11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Надання комбінованих офісних адміністративних послуг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51BD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82.19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Фотокопіювання, підготування документів та інша спеціалізована допоміжна офісна діяльність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51BD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82.30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ind w:right="-108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Організування конгресів і торговельних виставок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85.32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Професійно-технічна освіта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85.51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Освіта у сфері спорту та відпочинку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51BD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85.52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Освіта у сфері культури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  <w:r w:rsidR="00151BD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85.59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 xml:space="preserve">Інші види освіти, </w:t>
            </w:r>
            <w:proofErr w:type="spellStart"/>
            <w:r w:rsidRPr="00D24892">
              <w:rPr>
                <w:rFonts w:ascii="Times New Roman" w:hAnsi="Times New Roman"/>
                <w:bCs/>
                <w:szCs w:val="24"/>
              </w:rPr>
              <w:t>н.в.і.у</w:t>
            </w:r>
            <w:proofErr w:type="spellEnd"/>
            <w:r w:rsidRPr="00D24892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86.23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380"/>
                <w:tab w:val="left" w:pos="7470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Стоматологічна  практика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86.90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Інша діяльність у сфері охорони здоров</w:t>
            </w:r>
            <w:r w:rsidRPr="002F0EF1">
              <w:rPr>
                <w:rFonts w:ascii="Times New Roman" w:hAnsi="Times New Roman"/>
                <w:bCs/>
                <w:lang w:val="ru-RU"/>
              </w:rPr>
              <w:t>’</w:t>
            </w:r>
            <w:r>
              <w:rPr>
                <w:rFonts w:ascii="Times New Roman" w:hAnsi="Times New Roman"/>
                <w:bCs/>
              </w:rPr>
              <w:t>я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151BDD">
              <w:rPr>
                <w:rFonts w:ascii="Times New Roman" w:hAnsi="Times New Roman"/>
                <w:bCs/>
              </w:rPr>
              <w:t>5</w:t>
            </w:r>
          </w:p>
        </w:tc>
      </w:tr>
      <w:tr w:rsidR="00E16404" w:rsidRPr="00D24892" w:rsidTr="00F07DCE">
        <w:trPr>
          <w:trHeight w:val="403"/>
        </w:trPr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lastRenderedPageBreak/>
              <w:t>90.03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Індивідуальна мистецька діяльність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D0526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93.13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фітнес-центрів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93.21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Функціонування атракціонів і тематичних парків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0526D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93.29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Організування інших видів відпочинку та розваг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20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95.11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Ремонт ком</w:t>
            </w:r>
            <w:r w:rsidR="00373CED">
              <w:rPr>
                <w:rFonts w:ascii="Times New Roman" w:hAnsi="Times New Roman"/>
                <w:szCs w:val="24"/>
              </w:rPr>
              <w:t>п'ютерів і периферійного устатку</w:t>
            </w:r>
            <w:r w:rsidRPr="00D24892">
              <w:rPr>
                <w:rFonts w:ascii="Times New Roman" w:hAnsi="Times New Roman"/>
                <w:szCs w:val="24"/>
              </w:rPr>
              <w:t>вання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-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95.21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 електронної апаратури побутового призначення для приймання, записування, відтворення звуку й зображення</w:t>
            </w:r>
          </w:p>
        </w:tc>
        <w:tc>
          <w:tcPr>
            <w:tcW w:w="1800" w:type="dxa"/>
          </w:tcPr>
          <w:p w:rsidR="00E16404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D0526D">
              <w:rPr>
                <w:rFonts w:ascii="Times New Roman" w:hAnsi="Times New Roman"/>
                <w:bCs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95.22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350"/>
                <w:tab w:val="left" w:pos="7590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 xml:space="preserve"> Ремонт  побутових приладів,</w:t>
            </w:r>
            <w:r w:rsidR="00571FFB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24892">
              <w:rPr>
                <w:rFonts w:ascii="Times New Roman" w:hAnsi="Times New Roman"/>
                <w:bCs/>
                <w:szCs w:val="24"/>
              </w:rPr>
              <w:t>домашнього та садового обладнання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</w:t>
            </w:r>
          </w:p>
        </w:tc>
        <w:tc>
          <w:tcPr>
            <w:tcW w:w="1800" w:type="dxa"/>
          </w:tcPr>
          <w:p w:rsidR="00E16404" w:rsidRPr="00D24892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D0526D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A54225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A54225">
              <w:rPr>
                <w:rFonts w:ascii="Times New Roman" w:hAnsi="Times New Roman"/>
                <w:bCs/>
              </w:rPr>
              <w:t>95.23</w:t>
            </w:r>
          </w:p>
        </w:tc>
        <w:tc>
          <w:tcPr>
            <w:tcW w:w="5487" w:type="dxa"/>
          </w:tcPr>
          <w:p w:rsidR="00E16404" w:rsidRPr="00A54225" w:rsidRDefault="00E16404" w:rsidP="000466D0">
            <w:pPr>
              <w:rPr>
                <w:rFonts w:ascii="Times New Roman" w:hAnsi="Times New Roman"/>
                <w:bCs/>
              </w:rPr>
            </w:pPr>
            <w:r w:rsidRPr="00A54225">
              <w:rPr>
                <w:rFonts w:ascii="Times New Roman" w:hAnsi="Times New Roman"/>
                <w:bCs/>
              </w:rPr>
              <w:t>Ремонт взуття та шкіряних виробів</w:t>
            </w:r>
          </w:p>
        </w:tc>
        <w:tc>
          <w:tcPr>
            <w:tcW w:w="1800" w:type="dxa"/>
          </w:tcPr>
          <w:p w:rsidR="00E16404" w:rsidRPr="00A54225" w:rsidRDefault="00151BD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00" w:type="dxa"/>
          </w:tcPr>
          <w:p w:rsidR="00E16404" w:rsidRPr="00A54225" w:rsidRDefault="00D0526D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95.24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 меблів і домашнього начиння</w:t>
            </w:r>
          </w:p>
        </w:tc>
        <w:tc>
          <w:tcPr>
            <w:tcW w:w="1800" w:type="dxa"/>
          </w:tcPr>
          <w:p w:rsidR="00E16404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02B26">
              <w:rPr>
                <w:rFonts w:ascii="Times New Roman" w:hAnsi="Times New Roman"/>
                <w:bCs/>
              </w:rPr>
              <w:t>8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95.29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Ремонт інших побутових виробів і предметів особистого вжитку</w:t>
            </w:r>
          </w:p>
        </w:tc>
        <w:tc>
          <w:tcPr>
            <w:tcW w:w="1800" w:type="dxa"/>
          </w:tcPr>
          <w:p w:rsidR="00E16404" w:rsidRPr="00D24892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96.02</w:t>
            </w:r>
          </w:p>
        </w:tc>
        <w:tc>
          <w:tcPr>
            <w:tcW w:w="5487" w:type="dxa"/>
          </w:tcPr>
          <w:p w:rsidR="00E16404" w:rsidRDefault="00E16404" w:rsidP="000466D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Надання послуг перукарнями та салонами краси</w:t>
            </w:r>
          </w:p>
        </w:tc>
        <w:tc>
          <w:tcPr>
            <w:tcW w:w="1800" w:type="dxa"/>
          </w:tcPr>
          <w:p w:rsidR="00E16404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800" w:type="dxa"/>
          </w:tcPr>
          <w:p w:rsidR="00E16404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502B26">
              <w:rPr>
                <w:rFonts w:ascii="Times New Roman" w:hAnsi="Times New Roman"/>
                <w:bCs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96.03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tabs>
                <w:tab w:val="left" w:pos="7440"/>
                <w:tab w:val="left" w:pos="8220"/>
              </w:tabs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Організування  поховань і надання суміжних послуг</w:t>
            </w:r>
            <w:r w:rsidRPr="00D24892">
              <w:rPr>
                <w:rFonts w:ascii="Times New Roman" w:hAnsi="Times New Roman"/>
                <w:bCs/>
                <w:szCs w:val="24"/>
              </w:rPr>
              <w:tab/>
              <w:t xml:space="preserve">   </w:t>
            </w:r>
          </w:p>
        </w:tc>
        <w:tc>
          <w:tcPr>
            <w:tcW w:w="1800" w:type="dxa"/>
          </w:tcPr>
          <w:p w:rsidR="00E16404" w:rsidRPr="00D24892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 w:rsidRPr="00D24892">
              <w:rPr>
                <w:rFonts w:ascii="Times New Roman" w:hAnsi="Times New Roman"/>
                <w:bCs/>
                <w:szCs w:val="24"/>
              </w:rPr>
              <w:t>1</w:t>
            </w:r>
            <w:r w:rsidR="00502B26">
              <w:rPr>
                <w:rFonts w:ascii="Times New Roman" w:hAnsi="Times New Roman"/>
                <w:bCs/>
                <w:szCs w:val="24"/>
              </w:rPr>
              <w:t>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ind w:left="-108" w:right="-126"/>
              <w:jc w:val="center"/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96.04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szCs w:val="24"/>
              </w:rPr>
            </w:pPr>
            <w:r w:rsidRPr="00D24892">
              <w:rPr>
                <w:rFonts w:ascii="Times New Roman" w:hAnsi="Times New Roman"/>
                <w:szCs w:val="24"/>
              </w:rPr>
              <w:t>Діяльність із забезпечення фізичного комфорту</w:t>
            </w:r>
          </w:p>
        </w:tc>
        <w:tc>
          <w:tcPr>
            <w:tcW w:w="1800" w:type="dxa"/>
          </w:tcPr>
          <w:p w:rsidR="00E16404" w:rsidRPr="00D24892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10</w:t>
            </w:r>
          </w:p>
        </w:tc>
        <w:tc>
          <w:tcPr>
            <w:tcW w:w="1800" w:type="dxa"/>
          </w:tcPr>
          <w:p w:rsidR="00E16404" w:rsidRPr="00D24892" w:rsidRDefault="00502B26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15</w:t>
            </w:r>
          </w:p>
        </w:tc>
      </w:tr>
      <w:tr w:rsidR="00E16404" w:rsidRPr="00D24892" w:rsidTr="000466D0">
        <w:tc>
          <w:tcPr>
            <w:tcW w:w="993" w:type="dxa"/>
          </w:tcPr>
          <w:p w:rsidR="00E16404" w:rsidRPr="00D24892" w:rsidRDefault="00E16404" w:rsidP="000466D0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96.09</w:t>
            </w:r>
          </w:p>
        </w:tc>
        <w:tc>
          <w:tcPr>
            <w:tcW w:w="5487" w:type="dxa"/>
          </w:tcPr>
          <w:p w:rsidR="00E16404" w:rsidRPr="00D24892" w:rsidRDefault="00E16404" w:rsidP="000466D0">
            <w:pPr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Надання інших індивідуальних послуг</w:t>
            </w:r>
            <w:r w:rsidRPr="00D24892">
              <w:rPr>
                <w:rFonts w:ascii="Times New Roman" w:hAnsi="Times New Roman"/>
              </w:rPr>
              <w:t xml:space="preserve"> н. в. і. у. </w:t>
            </w:r>
          </w:p>
        </w:tc>
        <w:tc>
          <w:tcPr>
            <w:tcW w:w="1800" w:type="dxa"/>
          </w:tcPr>
          <w:p w:rsidR="00E16404" w:rsidRPr="00FA1B5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10</w:t>
            </w:r>
          </w:p>
        </w:tc>
        <w:tc>
          <w:tcPr>
            <w:tcW w:w="1800" w:type="dxa"/>
          </w:tcPr>
          <w:p w:rsidR="00E16404" w:rsidRPr="00D24892" w:rsidRDefault="00E16404" w:rsidP="00571FFB">
            <w:pPr>
              <w:tabs>
                <w:tab w:val="left" w:pos="3225"/>
              </w:tabs>
              <w:jc w:val="center"/>
              <w:rPr>
                <w:rFonts w:ascii="Times New Roman" w:hAnsi="Times New Roman"/>
                <w:bCs/>
              </w:rPr>
            </w:pPr>
            <w:r w:rsidRPr="00D24892">
              <w:rPr>
                <w:rFonts w:ascii="Times New Roman" w:hAnsi="Times New Roman"/>
                <w:bCs/>
              </w:rPr>
              <w:t>20</w:t>
            </w:r>
          </w:p>
        </w:tc>
      </w:tr>
    </w:tbl>
    <w:p w:rsidR="00E16404" w:rsidRDefault="00E16404" w:rsidP="00E16404">
      <w:pPr>
        <w:tabs>
          <w:tab w:val="left" w:pos="2590"/>
        </w:tabs>
        <w:jc w:val="center"/>
        <w:rPr>
          <w:rFonts w:ascii="Times New Roman" w:hAnsi="Times New Roman"/>
          <w:szCs w:val="24"/>
        </w:rPr>
      </w:pPr>
    </w:p>
    <w:p w:rsidR="00E16404" w:rsidRPr="00FA427C" w:rsidRDefault="00E16404" w:rsidP="00E16404">
      <w:pPr>
        <w:ind w:firstLine="708"/>
        <w:jc w:val="both"/>
        <w:rPr>
          <w:rFonts w:ascii="Times New Roman" w:hAnsi="Times New Roman"/>
          <w:szCs w:val="24"/>
        </w:rPr>
      </w:pPr>
      <w:r w:rsidRPr="00FA427C">
        <w:rPr>
          <w:rFonts w:ascii="Times New Roman" w:hAnsi="Times New Roman"/>
          <w:szCs w:val="24"/>
        </w:rPr>
        <w:t xml:space="preserve">Всі незазначені або не перераховані вище види діяльності, здійснення яких не забороняється податковим кодексом, оподатковуються за ставками: для </w:t>
      </w:r>
      <w:proofErr w:type="spellStart"/>
      <w:r w:rsidRPr="00FA427C">
        <w:rPr>
          <w:rFonts w:ascii="Times New Roman" w:hAnsi="Times New Roman"/>
          <w:szCs w:val="24"/>
        </w:rPr>
        <w:t>І-ї</w:t>
      </w:r>
      <w:proofErr w:type="spellEnd"/>
      <w:r w:rsidRPr="00FA427C">
        <w:rPr>
          <w:rFonts w:ascii="Times New Roman" w:hAnsi="Times New Roman"/>
          <w:szCs w:val="24"/>
        </w:rPr>
        <w:t xml:space="preserve"> групи - 10 %, а для </w:t>
      </w:r>
      <w:proofErr w:type="spellStart"/>
      <w:r w:rsidRPr="00FA427C">
        <w:rPr>
          <w:rFonts w:ascii="Times New Roman" w:hAnsi="Times New Roman"/>
          <w:szCs w:val="24"/>
        </w:rPr>
        <w:t>ІІ-ї</w:t>
      </w:r>
      <w:proofErr w:type="spellEnd"/>
      <w:r w:rsidRPr="00FA427C">
        <w:rPr>
          <w:rFonts w:ascii="Times New Roman" w:hAnsi="Times New Roman"/>
          <w:szCs w:val="24"/>
        </w:rPr>
        <w:t xml:space="preserve"> групи - </w:t>
      </w:r>
      <w:r w:rsidR="00502B26">
        <w:rPr>
          <w:rFonts w:ascii="Times New Roman" w:hAnsi="Times New Roman"/>
          <w:szCs w:val="24"/>
        </w:rPr>
        <w:t>20</w:t>
      </w:r>
      <w:r w:rsidRPr="00FA427C">
        <w:rPr>
          <w:rFonts w:ascii="Times New Roman" w:hAnsi="Times New Roman"/>
          <w:szCs w:val="24"/>
        </w:rPr>
        <w:t xml:space="preserve"> %.</w:t>
      </w:r>
    </w:p>
    <w:p w:rsidR="00E16404" w:rsidRPr="00FA427C" w:rsidRDefault="00E16404" w:rsidP="00E16404">
      <w:pPr>
        <w:jc w:val="both"/>
        <w:rPr>
          <w:rFonts w:ascii="Times New Roman" w:hAnsi="Times New Roman"/>
          <w:color w:val="FF0000"/>
          <w:szCs w:val="24"/>
          <w:lang w:val="ru-RU"/>
        </w:rPr>
      </w:pPr>
    </w:p>
    <w:p w:rsidR="00E16404" w:rsidRPr="00D24892" w:rsidRDefault="00E16404" w:rsidP="00E16404">
      <w:pPr>
        <w:tabs>
          <w:tab w:val="left" w:pos="2590"/>
        </w:tabs>
        <w:jc w:val="both"/>
        <w:rPr>
          <w:rFonts w:ascii="Times New Roman" w:hAnsi="Times New Roman"/>
          <w:szCs w:val="24"/>
        </w:rPr>
      </w:pPr>
    </w:p>
    <w:p w:rsidR="00EE4929" w:rsidRPr="00EE4929" w:rsidRDefault="000957BE" w:rsidP="00EE492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Секретар ради</w:t>
      </w:r>
      <w:r w:rsidR="00EE4929" w:rsidRPr="00EE4929">
        <w:rPr>
          <w:rFonts w:ascii="Times New Roman" w:hAnsi="Times New Roman"/>
          <w:b/>
          <w:szCs w:val="24"/>
        </w:rPr>
        <w:t xml:space="preserve">                                                                  </w:t>
      </w:r>
      <w:r w:rsidR="00EE4929">
        <w:rPr>
          <w:rFonts w:ascii="Times New Roman" w:hAnsi="Times New Roman"/>
          <w:b/>
          <w:szCs w:val="24"/>
        </w:rPr>
        <w:t xml:space="preserve">   </w:t>
      </w:r>
      <w:r w:rsidR="00EE4929" w:rsidRPr="00EE4929">
        <w:rPr>
          <w:rFonts w:ascii="Times New Roman" w:hAnsi="Times New Roman"/>
          <w:b/>
          <w:szCs w:val="24"/>
        </w:rPr>
        <w:t xml:space="preserve">                    </w:t>
      </w:r>
      <w:r>
        <w:rPr>
          <w:rFonts w:ascii="Times New Roman" w:hAnsi="Times New Roman"/>
          <w:b/>
          <w:szCs w:val="24"/>
        </w:rPr>
        <w:t xml:space="preserve">                 Ірина МАРТИНЮК</w:t>
      </w:r>
    </w:p>
    <w:p w:rsidR="00F059EB" w:rsidRPr="00FA427C" w:rsidRDefault="00F059EB" w:rsidP="00F059EB">
      <w:pPr>
        <w:pStyle w:val="a4"/>
        <w:shd w:val="clear" w:color="auto" w:fill="auto"/>
        <w:spacing w:after="298" w:line="312" w:lineRule="exact"/>
        <w:ind w:left="40" w:right="80"/>
        <w:jc w:val="center"/>
      </w:pPr>
      <w:r w:rsidRPr="00FA427C">
        <w:tab/>
      </w:r>
      <w:r w:rsidRPr="00FA427C">
        <w:tab/>
      </w:r>
      <w:r w:rsidRPr="00FA427C">
        <w:tab/>
      </w:r>
    </w:p>
    <w:p w:rsidR="000D34E1" w:rsidRDefault="000D34E1"/>
    <w:sectPr w:rsidR="000D34E1" w:rsidSect="000466D0">
      <w:pgSz w:w="11906" w:h="16838"/>
      <w:pgMar w:top="1079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16404"/>
    <w:rsid w:val="000466D0"/>
    <w:rsid w:val="00062A16"/>
    <w:rsid w:val="000957BE"/>
    <w:rsid w:val="00097E38"/>
    <w:rsid w:val="000D34E1"/>
    <w:rsid w:val="000F2543"/>
    <w:rsid w:val="0010501A"/>
    <w:rsid w:val="0014744D"/>
    <w:rsid w:val="00151BDD"/>
    <w:rsid w:val="001E32F9"/>
    <w:rsid w:val="002512A3"/>
    <w:rsid w:val="002A463F"/>
    <w:rsid w:val="002D58D0"/>
    <w:rsid w:val="00342D2D"/>
    <w:rsid w:val="00373CED"/>
    <w:rsid w:val="0044447B"/>
    <w:rsid w:val="004D3D52"/>
    <w:rsid w:val="00502B26"/>
    <w:rsid w:val="00571FFB"/>
    <w:rsid w:val="0059402A"/>
    <w:rsid w:val="005A3E41"/>
    <w:rsid w:val="005B21DB"/>
    <w:rsid w:val="005F433D"/>
    <w:rsid w:val="006906B7"/>
    <w:rsid w:val="006A3F5D"/>
    <w:rsid w:val="006E4147"/>
    <w:rsid w:val="00726246"/>
    <w:rsid w:val="0076147C"/>
    <w:rsid w:val="007B3A93"/>
    <w:rsid w:val="007D0663"/>
    <w:rsid w:val="007E1609"/>
    <w:rsid w:val="00841D78"/>
    <w:rsid w:val="00865849"/>
    <w:rsid w:val="008C10E0"/>
    <w:rsid w:val="00A10A69"/>
    <w:rsid w:val="00A506FA"/>
    <w:rsid w:val="00B018EC"/>
    <w:rsid w:val="00B132B7"/>
    <w:rsid w:val="00BA3E27"/>
    <w:rsid w:val="00BE0357"/>
    <w:rsid w:val="00D0526D"/>
    <w:rsid w:val="00D270C7"/>
    <w:rsid w:val="00D77313"/>
    <w:rsid w:val="00DF58CE"/>
    <w:rsid w:val="00E16404"/>
    <w:rsid w:val="00EE4929"/>
    <w:rsid w:val="00F008E5"/>
    <w:rsid w:val="00F059EB"/>
    <w:rsid w:val="00F07DCE"/>
    <w:rsid w:val="00FA427C"/>
    <w:rsid w:val="00FC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0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6A3F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Основний текст"/>
    <w:basedOn w:val="a"/>
    <w:link w:val="a3"/>
    <w:rsid w:val="006A3F5D"/>
    <w:pPr>
      <w:widowControl w:val="0"/>
      <w:shd w:val="clear" w:color="auto" w:fill="FFFFFF"/>
      <w:spacing w:line="298" w:lineRule="exact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5">
    <w:name w:val="No Spacing"/>
    <w:uiPriority w:val="1"/>
    <w:qFormat/>
    <w:rsid w:val="00571FFB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Zakonu">
    <w:name w:val="StyleZakonu"/>
    <w:basedOn w:val="a"/>
    <w:link w:val="StyleZakonu0"/>
    <w:rsid w:val="00571FFB"/>
    <w:pPr>
      <w:spacing w:after="60" w:line="220" w:lineRule="exact"/>
      <w:ind w:firstLine="284"/>
      <w:jc w:val="both"/>
    </w:pPr>
    <w:rPr>
      <w:rFonts w:ascii="Times New Roman" w:hAnsi="Times New Roman"/>
      <w:sz w:val="20"/>
    </w:rPr>
  </w:style>
  <w:style w:type="character" w:customStyle="1" w:styleId="StyleZakonu0">
    <w:name w:val="StyleZakonu Знак"/>
    <w:link w:val="StyleZakonu"/>
    <w:locked/>
    <w:rsid w:val="00571F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571FFB"/>
    <w:rPr>
      <w:color w:val="0000FF"/>
      <w:u w:val="single"/>
    </w:rPr>
  </w:style>
  <w:style w:type="paragraph" w:customStyle="1" w:styleId="rvps2">
    <w:name w:val="rvps2"/>
    <w:basedOn w:val="a"/>
    <w:rsid w:val="00571FFB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7">
    <w:name w:val="Normal (Web)"/>
    <w:basedOn w:val="a"/>
    <w:uiPriority w:val="99"/>
    <w:semiHidden/>
    <w:unhideWhenUsed/>
    <w:rsid w:val="00571FFB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paragraph" w:customStyle="1" w:styleId="stylezakonu1">
    <w:name w:val="stylezakonu"/>
    <w:basedOn w:val="a"/>
    <w:rsid w:val="00571FFB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37</cp:revision>
  <cp:lastPrinted>2021-06-29T11:07:00Z</cp:lastPrinted>
  <dcterms:created xsi:type="dcterms:W3CDTF">2019-03-25T09:22:00Z</dcterms:created>
  <dcterms:modified xsi:type="dcterms:W3CDTF">2021-06-29T11:07:00Z</dcterms:modified>
</cp:coreProperties>
</file>